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6E228" w14:textId="4D1F8135" w:rsidR="001365E9" w:rsidRPr="001365E9" w:rsidRDefault="001365E9" w:rsidP="001365E9">
      <w:pPr>
        <w:shd w:val="clear" w:color="auto" w:fill="FFFFFF"/>
        <w:spacing w:after="225"/>
        <w:outlineLvl w:val="0"/>
        <w:rPr>
          <w:rFonts w:eastAsia="Times New Roman" w:cs="Times New Roman"/>
          <w:color w:val="3B4255"/>
          <w:kern w:val="36"/>
          <w:sz w:val="36"/>
          <w:szCs w:val="36"/>
          <w:lang w:eastAsia="ru-RU"/>
          <w14:ligatures w14:val="none"/>
        </w:rPr>
      </w:pPr>
      <w:r w:rsidRPr="001365E9">
        <w:rPr>
          <w:rFonts w:eastAsia="Times New Roman" w:cs="Times New Roman"/>
          <w:color w:val="3B4255"/>
          <w:kern w:val="36"/>
          <w:sz w:val="36"/>
          <w:szCs w:val="36"/>
          <w:lang w:eastAsia="ru-RU"/>
          <w14:ligatures w14:val="none"/>
        </w:rPr>
        <w:t>2</w:t>
      </w:r>
      <w:r w:rsidRPr="001365E9">
        <w:rPr>
          <w:rFonts w:eastAsia="Times New Roman" w:cs="Times New Roman"/>
          <w:color w:val="3B4255"/>
          <w:kern w:val="36"/>
          <w:sz w:val="36"/>
          <w:szCs w:val="36"/>
          <w:lang w:eastAsia="ru-RU"/>
          <w14:ligatures w14:val="none"/>
        </w:rPr>
        <w:t>026 год объявлен Годом дошкольного образования</w:t>
      </w:r>
    </w:p>
    <w:p w14:paraId="7D8C7DED" w14:textId="77777777" w:rsidR="001365E9" w:rsidRPr="001365E9" w:rsidRDefault="001365E9" w:rsidP="001365E9">
      <w:pPr>
        <w:shd w:val="clear" w:color="auto" w:fill="FFFFFF"/>
        <w:spacing w:line="288" w:lineRule="atLeast"/>
        <w:jc w:val="both"/>
        <w:rPr>
          <w:rFonts w:eastAsia="Times New Roman" w:cs="Times New Roman"/>
          <w:color w:val="212529"/>
          <w:kern w:val="0"/>
          <w:sz w:val="29"/>
          <w:szCs w:val="29"/>
          <w:lang w:eastAsia="ru-RU"/>
          <w14:ligatures w14:val="none"/>
        </w:rPr>
      </w:pPr>
      <w:r w:rsidRPr="001365E9">
        <w:rPr>
          <w:rFonts w:eastAsia="Times New Roman" w:cs="Times New Roman"/>
          <w:color w:val="212529"/>
          <w:kern w:val="0"/>
          <w:sz w:val="29"/>
          <w:szCs w:val="29"/>
          <w:lang w:eastAsia="ru-RU"/>
          <w14:ligatures w14:val="none"/>
        </w:rPr>
        <w:t>2026 год объявлен Министерством просвещения Российской Федерации Годом дошкольного образования в системе образования. Эта инициатива направлена на повышение качества воспитания и развития дошкольников, улучшение инфраструктуры детских садов и поддержку педагогов.</w:t>
      </w:r>
    </w:p>
    <w:p w14:paraId="11C7F445" w14:textId="77777777" w:rsidR="001365E9" w:rsidRPr="001365E9" w:rsidRDefault="001365E9" w:rsidP="001365E9">
      <w:pPr>
        <w:shd w:val="clear" w:color="auto" w:fill="FFFFFF"/>
        <w:spacing w:after="0"/>
        <w:ind w:right="-144"/>
        <w:rPr>
          <w:rFonts w:ascii="Roboto" w:eastAsia="Times New Roman" w:hAnsi="Roboto" w:cs="Times New Roman"/>
          <w:color w:val="212529"/>
          <w:kern w:val="0"/>
          <w:sz w:val="24"/>
          <w:szCs w:val="24"/>
          <w:lang w:eastAsia="ru-RU"/>
          <w14:ligatures w14:val="none"/>
        </w:rPr>
      </w:pPr>
      <w:r w:rsidRPr="001365E9">
        <w:rPr>
          <w:rFonts w:ascii="Roboto" w:eastAsia="Times New Roman" w:hAnsi="Roboto" w:cs="Times New Roman"/>
          <w:noProof/>
          <w:color w:val="212529"/>
          <w:kern w:val="0"/>
          <w:sz w:val="24"/>
          <w:szCs w:val="24"/>
          <w:lang w:eastAsia="ru-RU"/>
          <w14:ligatures w14:val="none"/>
        </w:rPr>
        <w:drawing>
          <wp:inline distT="0" distB="0" distL="0" distR="0" wp14:anchorId="6E08A34C" wp14:editId="43DF1290">
            <wp:extent cx="5105400" cy="24790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2519" cy="2497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2C89E" w14:textId="77777777" w:rsidR="001365E9" w:rsidRPr="001365E9" w:rsidRDefault="001365E9" w:rsidP="001365E9">
      <w:pPr>
        <w:shd w:val="clear" w:color="auto" w:fill="FFFFFF"/>
        <w:rPr>
          <w:rFonts w:ascii="Roboto" w:eastAsia="Times New Roman" w:hAnsi="Roboto" w:cs="Times New Roman"/>
          <w:color w:val="212529"/>
          <w:kern w:val="0"/>
          <w:sz w:val="24"/>
          <w:szCs w:val="24"/>
          <w:lang w:eastAsia="ru-RU"/>
          <w14:ligatures w14:val="none"/>
        </w:rPr>
      </w:pPr>
      <w:r w:rsidRPr="001365E9">
        <w:rPr>
          <w:rFonts w:ascii="Roboto" w:eastAsia="Times New Roman" w:hAnsi="Roboto" w:cs="Times New Roman"/>
          <w:color w:val="212529"/>
          <w:kern w:val="0"/>
          <w:sz w:val="17"/>
          <w:szCs w:val="17"/>
          <w:lang w:eastAsia="ru-RU"/>
          <w14:ligatures w14:val="none"/>
        </w:rPr>
        <w:t xml:space="preserve">Пресс-служба </w:t>
      </w:r>
      <w:proofErr w:type="spellStart"/>
      <w:r w:rsidRPr="001365E9">
        <w:rPr>
          <w:rFonts w:ascii="Roboto" w:eastAsia="Times New Roman" w:hAnsi="Roboto" w:cs="Times New Roman"/>
          <w:color w:val="212529"/>
          <w:kern w:val="0"/>
          <w:sz w:val="17"/>
          <w:szCs w:val="17"/>
          <w:lang w:eastAsia="ru-RU"/>
          <w14:ligatures w14:val="none"/>
        </w:rPr>
        <w:t>Минпросвещения</w:t>
      </w:r>
      <w:proofErr w:type="spellEnd"/>
      <w:r w:rsidRPr="001365E9">
        <w:rPr>
          <w:rFonts w:ascii="Roboto" w:eastAsia="Times New Roman" w:hAnsi="Roboto" w:cs="Times New Roman"/>
          <w:color w:val="212529"/>
          <w:kern w:val="0"/>
          <w:sz w:val="17"/>
          <w:szCs w:val="17"/>
          <w:lang w:eastAsia="ru-RU"/>
          <w14:ligatures w14:val="none"/>
        </w:rPr>
        <w:t xml:space="preserve"> России</w:t>
      </w:r>
    </w:p>
    <w:p w14:paraId="03072F2B" w14:textId="77777777" w:rsidR="001365E9" w:rsidRPr="001365E9" w:rsidRDefault="001365E9" w:rsidP="001365E9">
      <w:pPr>
        <w:shd w:val="clear" w:color="auto" w:fill="FFFFFF"/>
        <w:spacing w:after="0"/>
        <w:jc w:val="both"/>
        <w:rPr>
          <w:rFonts w:eastAsia="Times New Roman" w:cs="Times New Roman"/>
          <w:i/>
          <w:iCs/>
          <w:color w:val="212529"/>
          <w:kern w:val="0"/>
          <w:sz w:val="24"/>
          <w:szCs w:val="24"/>
          <w:lang w:eastAsia="ru-RU"/>
          <w14:ligatures w14:val="none"/>
        </w:rPr>
      </w:pPr>
      <w:r w:rsidRPr="001365E9">
        <w:rPr>
          <w:rFonts w:eastAsia="Times New Roman" w:cs="Times New Roman"/>
          <w:i/>
          <w:iCs/>
          <w:color w:val="212529"/>
          <w:kern w:val="0"/>
          <w:sz w:val="24"/>
          <w:szCs w:val="24"/>
          <w:lang w:eastAsia="ru-RU"/>
          <w14:ligatures w14:val="none"/>
        </w:rPr>
        <w:t>«Дошкольное образование – это прочный фундамент, на котором строится будущее ребенка. Именно воспитатели помогают детям развить социальные навыки, наладить общение со сверстниками, прививают интерес к изучению окружающего мира. Отмечу также, что именно в раннем возрасте формируются базовые знания и умения, необходимые для успешного освоения школьной программы. Мы продолжим обеспечивать каждому ребенку доступ к качественному дошкольному образованию, создавать условия для всестороннего развития подрастающего поколения», – сообщил Министр просвещения РФ Сергей Кравцов.</w:t>
      </w:r>
    </w:p>
    <w:p w14:paraId="45A928F6" w14:textId="77777777" w:rsidR="001365E9" w:rsidRPr="001365E9" w:rsidRDefault="001365E9" w:rsidP="001365E9">
      <w:pPr>
        <w:shd w:val="clear" w:color="auto" w:fill="FFFFFF"/>
        <w:spacing w:before="150" w:after="0"/>
        <w:jc w:val="both"/>
        <w:rPr>
          <w:rFonts w:eastAsia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 w:rsidRPr="001365E9">
        <w:rPr>
          <w:rFonts w:eastAsia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В рамках Года дошкольного образования по всей стране пройдут мероприятия, направленные на улучшение условий пребывания детей в дошкольных учреждениях. Особое внимание будет уделено научно-исследовательской деятельности, совершенствованию нормативно-правового регулирования, организационно-методическому обеспечению, развитию кадрового потенциала.</w:t>
      </w:r>
    </w:p>
    <w:p w14:paraId="059542E2" w14:textId="77777777" w:rsidR="001365E9" w:rsidRPr="001365E9" w:rsidRDefault="001365E9" w:rsidP="001365E9">
      <w:pPr>
        <w:shd w:val="clear" w:color="auto" w:fill="FFFFFF"/>
        <w:spacing w:before="150" w:after="0"/>
        <w:jc w:val="both"/>
        <w:rPr>
          <w:rFonts w:eastAsia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 w:rsidRPr="001365E9">
        <w:rPr>
          <w:rFonts w:eastAsia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Среди основных задач – разработка и утверждение порядка проведения экспертизы средств обучения и воспитания, внесение изменений в федеральный государственный образовательный стандарт дошкольного образования, направленных на улучшение эффективности воспитательных задач.</w:t>
      </w:r>
    </w:p>
    <w:p w14:paraId="4A339697" w14:textId="77777777" w:rsidR="001365E9" w:rsidRPr="001365E9" w:rsidRDefault="001365E9" w:rsidP="001365E9">
      <w:pPr>
        <w:shd w:val="clear" w:color="auto" w:fill="FFFFFF"/>
        <w:spacing w:before="150" w:after="0"/>
        <w:jc w:val="both"/>
        <w:rPr>
          <w:rFonts w:eastAsia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 w:rsidRPr="001365E9">
        <w:rPr>
          <w:rFonts w:eastAsia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Так, в 2026 году в регионах России продолжится поэтапное внедрение Программы просвещения родителей дошкольников. К 2030 году планируется охватить реализацией Программы просвещения родителей все субъекты Российской Федерации.</w:t>
      </w:r>
    </w:p>
    <w:p w14:paraId="38250B6D" w14:textId="77777777" w:rsidR="001365E9" w:rsidRPr="001365E9" w:rsidRDefault="001365E9" w:rsidP="001365E9">
      <w:pPr>
        <w:shd w:val="clear" w:color="auto" w:fill="FFFFFF"/>
        <w:spacing w:before="150" w:after="0"/>
        <w:jc w:val="both"/>
        <w:rPr>
          <w:rFonts w:eastAsia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 w:rsidRPr="001365E9">
        <w:rPr>
          <w:rFonts w:eastAsia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Кроме того, эксперты создадут рекомендации по оформлению образовательных пространств и формированию инфраструктуры, в том числе для воспитанников с ограниченными возможностями здоровья.</w:t>
      </w:r>
    </w:p>
    <w:p w14:paraId="00343602" w14:textId="77777777" w:rsidR="001365E9" w:rsidRPr="001365E9" w:rsidRDefault="001365E9" w:rsidP="001365E9">
      <w:pPr>
        <w:shd w:val="clear" w:color="auto" w:fill="FFFFFF"/>
        <w:spacing w:before="150"/>
        <w:jc w:val="both"/>
        <w:rPr>
          <w:rFonts w:eastAsia="Times New Roman" w:cs="Times New Roman"/>
          <w:color w:val="212529"/>
          <w:kern w:val="0"/>
          <w:sz w:val="24"/>
          <w:szCs w:val="24"/>
          <w:lang w:eastAsia="ru-RU"/>
          <w14:ligatures w14:val="none"/>
        </w:rPr>
      </w:pPr>
      <w:r w:rsidRPr="001365E9">
        <w:rPr>
          <w:rFonts w:eastAsia="Times New Roman" w:cs="Times New Roman"/>
          <w:color w:val="212529"/>
          <w:kern w:val="0"/>
          <w:sz w:val="24"/>
          <w:szCs w:val="24"/>
          <w:lang w:eastAsia="ru-RU"/>
          <w14:ligatures w14:val="none"/>
        </w:rPr>
        <w:t>Для педагогических работников и родителей заработает единый российский цифровой ресурс дошкольного образования, где в разделе «Заведующие детскими садами» представят лучшие практики и управленческие решения. Получить доступ к материалам можно будет в том числе в мессенджере MAX.</w:t>
      </w:r>
    </w:p>
    <w:p w14:paraId="0A92CE45" w14:textId="77777777" w:rsidR="00F12C76" w:rsidRDefault="00F12C76" w:rsidP="001365E9">
      <w:pPr>
        <w:spacing w:after="0"/>
        <w:ind w:left="-993" w:firstLine="1702"/>
        <w:jc w:val="both"/>
      </w:pPr>
    </w:p>
    <w:sectPr w:rsidR="00F12C76" w:rsidSect="001365E9">
      <w:pgSz w:w="11906" w:h="16838" w:code="9"/>
      <w:pgMar w:top="1134" w:right="851" w:bottom="113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5E9"/>
    <w:rsid w:val="000F3D6D"/>
    <w:rsid w:val="001365E9"/>
    <w:rsid w:val="006C0B77"/>
    <w:rsid w:val="008242FF"/>
    <w:rsid w:val="00870751"/>
    <w:rsid w:val="008C6C69"/>
    <w:rsid w:val="00922C48"/>
    <w:rsid w:val="00B71BEA"/>
    <w:rsid w:val="00B915B7"/>
    <w:rsid w:val="00E1100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646F0"/>
  <w15:chartTrackingRefBased/>
  <w15:docId w15:val="{DC015704-F5F3-49B6-A4B6-B82AE4E93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1365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365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365E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65E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365E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365E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365E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365E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365E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65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365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365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365E9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365E9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1365E9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1365E9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1365E9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1365E9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1365E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365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365E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365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365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365E9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1365E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365E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365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365E9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1365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59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27798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75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96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533142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98363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04657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10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710187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0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332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2026-02-12T10:23:00Z</dcterms:created>
  <dcterms:modified xsi:type="dcterms:W3CDTF">2026-02-12T10:26:00Z</dcterms:modified>
</cp:coreProperties>
</file>